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Adil ve Etkili Bir İletişim Düzeni Arayışı</w:t>
            </w:r>
          </w:p>
          <w:p>
            <w:pPr/>
            <w:r>
              <w:rPr/>
              <w:t xml:space="preserve">Yazar Adı: </w:t>
            </w:r>
            <w:r>
              <w:rPr>
                <w:b w:val="1"/>
                <w:bCs w:val="1"/>
              </w:rPr>
              <w:t xml:space="preserve">Alaattin Aslan</w:t>
            </w:r>
          </w:p>
          <w:p>
            <w:pPr/>
            <w:r>
              <w:rPr/>
              <w:t xml:space="preserve">Alt Başlık: </w:t>
            </w:r>
            <w:r>
              <w:rPr>
                <w:b w:val="1"/>
                <w:bCs w:val="1"/>
              </w:rPr>
              <w:t xml:space="preserve">Mukavemet, Dekolonizasyon ve Enformasyon Ekosistemi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412</w:t>
            </w:r>
          </w:p>
          <w:p>
            <w:pPr/>
            <w:r>
              <w:rPr/>
              <w:t xml:space="preserve">Kitap Boyutları: </w:t>
            </w:r>
            <w:r>
              <w:rPr>
                <w:b w:val="1"/>
                <w:bCs w:val="1"/>
              </w:rPr>
              <w:t xml:space="preserve">135 X 210 mm</w:t>
            </w:r>
          </w:p>
          <w:p>
            <w:pPr/>
            <w:r>
              <w:rPr/>
              <w:t xml:space="preserve">ISBN No: </w:t>
            </w:r>
            <w:r>
              <w:rPr>
                <w:b w:val="1"/>
                <w:bCs w:val="1"/>
              </w:rPr>
              <w:t xml:space="preserve">9789753529990</w:t>
            </w:r>
          </w:p>
          <w:p>
            <w:pPr/>
            <w:r>
              <w:rPr/>
              <w:t xml:space="preserve">Etiket Fiyatı: </w:t>
            </w:r>
            <w:r>
              <w:rPr>
                <w:b w:val="1"/>
                <w:bCs w:val="1"/>
              </w:rPr>
              <w:t xml:space="preserve">450,00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Günümüzde kendini daha çok hissettiren küresel adalet krizi, yalnızca ekonomik veya politik değil, aynı zamanda iletişimsel bir sorundur. 20. yüzyılın “tek sesli” medya düzeni, yerini 21. yüzyılın karmaşık, dijital ve çok katmanlı enformasyon ekosistemine bırakırken; adaletsizlik, sömürü ve temsil sorunları biçim değiştirerek varlığını sürdürüyor.</w:t>
            </w:r>
          </w:p>
          <w:p>
            <w:pPr/>
            <w:r>
              <w:rPr/>
              <w:t xml:space="preserve">Akademik anlamda her geçen gün daha fazla önem kazanan bir çalışma alanına eğilen Adil ve Etkili Bir İletişim Düzeni Arayışı kitabı sinemadan yapay zekâ etiğine, self-oryantalizmden emperyalizme, sömürgecilik karşıtı filmlerden korku temelli ikna stratejilerine, deepfake manipülasyonlarından dijital aktivizme, göçmen temsillerinden hacktivizme kadar geniş bir yelpazeyi içeriyor. Alanlar arasında köprüler kuran eser; mukavemet, dekolonizasyon ve enformasyon ekosistemi kavramları ekseninde günümüz dünyasını göstergebilimsel çerçevede yorumluyor. Müşterek emekle şekillenen çalışmada cevabı aranan sorular şöyle sıralanıyor: Sömürgecilik bitti mi, yoksa dijital platformlarda ve sinematik imgelerde şekil mi değiştirdi? Yapay zekâ ve algoritmalar tarafsız birer araç mı, yoksa eşitsizliği derinleştiren yeni iktidar mekanizmaları mı? Göçmenler, “öteki”ler ve madunlar dijital düzende kendi seslerini duyurabilir mi?</w:t>
            </w:r>
          </w:p>
          <w:p>
            <w:pPr/>
            <w:r>
              <w:rPr/>
              <w:t xml:space="preserve">Adil ve Etkili Bir İletişim Düzeni Arayışı, medya ve iletişim alanında yalnızca olanı anlamakla yetinmeyen, olması gerekeni de sorgulayan herkes için ufuk açıcı bir başvuru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https://pinaryayinlari.com/kitaplar/adil-ve-etkili-bir-iletisim-duzeni-arayisi-391.html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2026-03-20T08:10:36+03:00</dcterms:created>
  <dcterms:modified xsi:type="dcterms:W3CDTF">2026-03-20T08:10:36+03:00</dcterms:modified>
</cp:coreProperties>
</file>

<file path=docProps/custom.xml><?xml version="1.0" encoding="utf-8"?>
<Properties xmlns="http://schemas.openxmlformats.org/officeDocument/2006/custom-properties" xmlns:vt="http://schemas.openxmlformats.org/officeDocument/2006/docPropsVTypes"/>
</file>